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EB3676">
        <w:rPr>
          <w:rFonts w:ascii="Calibri" w:hAnsi="Calibri"/>
          <w:noProof/>
          <w:color w:val="000000"/>
        </w:rPr>
        <w:t xml:space="preserve">     </w:t>
      </w:r>
      <w:r w:rsidR="008B2A19">
        <w:rPr>
          <w:rFonts w:ascii="Calibri" w:hAnsi="Calibri"/>
          <w:noProof/>
          <w:color w:val="000000"/>
        </w:rPr>
        <w:t xml:space="preserve">    </w:t>
      </w:r>
      <w:r w:rsidRPr="00EB3676">
        <w:rPr>
          <w:rFonts w:ascii="Calibri" w:hAnsi="Calibri"/>
          <w:noProof/>
          <w:color w:val="000000"/>
        </w:rPr>
        <w:t xml:space="preserve">  </w:t>
      </w:r>
      <w:r w:rsidR="0021315D" w:rsidRPr="00FB203F">
        <w:rPr>
          <w:rFonts w:ascii="Helvetica" w:hAnsi="Helvetica" w:cs="Helvetica"/>
          <w:b/>
          <w:noProof/>
          <w:color w:val="000000"/>
          <w:sz w:val="18"/>
          <w:szCs w:val="18"/>
        </w:rPr>
        <w:drawing>
          <wp:inline distT="0" distB="0" distL="0" distR="0">
            <wp:extent cx="760917" cy="657225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082"/>
                    <a:stretch/>
                  </pic:blipFill>
                  <pic:spPr bwMode="auto">
                    <a:xfrm>
                      <a:off x="0" y="0"/>
                      <a:ext cx="840303" cy="7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5485" w:rsidRPr="00772D91">
        <w:rPr>
          <w:rFonts w:ascii="Calibri" w:eastAsia="MS Mincho" w:hAnsi="Calibri"/>
          <w:b/>
          <w:color w:val="000000"/>
        </w:rPr>
        <w:br/>
      </w: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Default="009A7337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4512FC">
        <w:rPr>
          <w:rFonts w:ascii="Calibri" w:eastAsia="MS Mincho" w:hAnsi="Calibri"/>
          <w:b/>
          <w:color w:val="000000"/>
          <w:sz w:val="22"/>
          <w:szCs w:val="22"/>
        </w:rPr>
        <w:t xml:space="preserve"> 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Default="003E758C" w:rsidP="009E55E1">
      <w:pPr>
        <w:spacing w:before="120"/>
        <w:jc w:val="center"/>
        <w:rPr>
          <w:rFonts w:ascii="Calibri" w:hAnsi="Calibri"/>
          <w:b/>
          <w:color w:val="000000"/>
          <w:u w:val="single"/>
          <w:lang w:val="en-US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5646AF" w:rsidRPr="005646AF" w:rsidRDefault="005646AF" w:rsidP="009E55E1">
      <w:pPr>
        <w:spacing w:before="120"/>
        <w:jc w:val="center"/>
        <w:rPr>
          <w:rFonts w:ascii="Calibri" w:hAnsi="Calibri"/>
          <w:b/>
          <w:color w:val="000000"/>
        </w:rPr>
      </w:pPr>
      <w:r w:rsidRPr="005646AF">
        <w:rPr>
          <w:rFonts w:ascii="Calibri" w:hAnsi="Calibri"/>
          <w:b/>
          <w:color w:val="000000"/>
        </w:rPr>
        <w:t xml:space="preserve">ΣΥΝΟΠΤΙΚΟΥ ΔΙΑΓΩΝΙΣΜΟΥ </w:t>
      </w:r>
    </w:p>
    <w:p w:rsidR="005646AF" w:rsidRDefault="005646AF" w:rsidP="009E55E1">
      <w:pPr>
        <w:spacing w:before="120"/>
        <w:jc w:val="center"/>
        <w:rPr>
          <w:rFonts w:ascii="Calibri" w:hAnsi="Calibri"/>
          <w:b/>
          <w:bCs/>
          <w:i/>
          <w:iCs/>
        </w:rPr>
      </w:pPr>
      <w:r w:rsidRPr="003C1373">
        <w:rPr>
          <w:rFonts w:ascii="Calibri" w:hAnsi="Calibri"/>
          <w:b/>
          <w:i/>
        </w:rPr>
        <w:t>«</w:t>
      </w:r>
      <w:r w:rsidRPr="006934C8">
        <w:rPr>
          <w:rFonts w:ascii="Calibri" w:hAnsi="Calibri"/>
          <w:b/>
          <w:bCs/>
          <w:i/>
          <w:iCs/>
        </w:rPr>
        <w:t>Προμήθεια Τροφίμων &amp; Ειδών Βασικής Υ</w:t>
      </w:r>
      <w:r>
        <w:rPr>
          <w:rFonts w:ascii="Calibri" w:hAnsi="Calibri"/>
          <w:b/>
          <w:bCs/>
          <w:i/>
          <w:iCs/>
        </w:rPr>
        <w:t>λικής</w:t>
      </w:r>
      <w:r w:rsidRPr="006934C8">
        <w:rPr>
          <w:rFonts w:ascii="Calibri" w:hAnsi="Calibri"/>
          <w:b/>
          <w:bCs/>
          <w:i/>
          <w:iCs/>
        </w:rPr>
        <w:t xml:space="preserve"> Συνδρομής</w:t>
      </w:r>
      <w:r>
        <w:rPr>
          <w:rFonts w:ascii="Calibri" w:hAnsi="Calibri"/>
          <w:b/>
          <w:bCs/>
          <w:i/>
          <w:iCs/>
        </w:rPr>
        <w:t xml:space="preserve"> </w:t>
      </w:r>
    </w:p>
    <w:p w:rsidR="005646AF" w:rsidRDefault="005646AF" w:rsidP="009E55E1">
      <w:pPr>
        <w:spacing w:before="120"/>
        <w:jc w:val="center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bCs/>
          <w:i/>
          <w:iCs/>
        </w:rPr>
        <w:t>στο πλαίσιο του Επιχειρησιακού Προγράμματος Επισιτιστικής &amp; Βασικής Υλικής Συνδρομής του Ταμείου Ευρωπαϊκής Βοήθειας προς τους Απόρους (Τ.Ε.Β.Α.)</w:t>
      </w:r>
      <w:r w:rsidRPr="006934C8"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για τις ανάγκες του Δήμου ΚΩ</w:t>
      </w:r>
    </w:p>
    <w:p w:rsidR="005646AF" w:rsidRPr="005646AF" w:rsidRDefault="005646AF" w:rsidP="009E55E1">
      <w:pPr>
        <w:spacing w:before="120"/>
        <w:jc w:val="center"/>
        <w:rPr>
          <w:rFonts w:ascii="Calibri" w:hAnsi="Calibri"/>
          <w:b/>
          <w:color w:val="000000"/>
          <w:u w:val="single"/>
        </w:rPr>
      </w:pPr>
    </w:p>
    <w:p w:rsidR="003464F0" w:rsidRPr="0059793F" w:rsidRDefault="003464F0" w:rsidP="009E55E1">
      <w:pPr>
        <w:spacing w:before="120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Default="001A47FF" w:rsidP="001A47FF">
      <w:pPr>
        <w:spacing w:before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9A7337">
        <w:rPr>
          <w:rFonts w:ascii="Calibri" w:hAnsi="Calibri"/>
          <w:b/>
          <w:color w:val="000000"/>
        </w:rPr>
        <w:t xml:space="preserve">Συνοπτικό </w:t>
      </w:r>
      <w:r w:rsidR="00EB6457" w:rsidRPr="00EB6457">
        <w:rPr>
          <w:rFonts w:ascii="Calibri" w:hAnsi="Calibri"/>
          <w:b/>
          <w:color w:val="000000"/>
        </w:rPr>
        <w:t>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3C1373">
        <w:rPr>
          <w:rFonts w:ascii="Calibri" w:hAnsi="Calibri"/>
          <w:b/>
          <w:i/>
        </w:rPr>
        <w:t>«</w:t>
      </w:r>
      <w:r w:rsidR="006934C8" w:rsidRPr="001A47FF">
        <w:rPr>
          <w:rFonts w:ascii="Calibri" w:hAnsi="Calibri"/>
          <w:b/>
          <w:bCs/>
          <w:iCs/>
        </w:rPr>
        <w:t>Προμήθεια Τροφίμων &amp; Ειδών Βασικής Υλικής Συνδρομής</w:t>
      </w:r>
      <w:r w:rsidR="005646AF" w:rsidRPr="001A47FF">
        <w:rPr>
          <w:rFonts w:ascii="Calibri" w:hAnsi="Calibri"/>
          <w:b/>
          <w:bCs/>
          <w:iCs/>
        </w:rPr>
        <w:t>»  στο πλαίσιο του Επιχειρησιακού Προγράμματος Επισιτιστικής &amp; Βασικής Υλικής Συνδρομής του Ταμείου Ευρωπαϊκής Βοήθειας προς τους Απόρους (Τ.Ε.Β.Α.) για τις ανάγκες του Δήμου ΚΩ</w:t>
      </w:r>
      <w:r w:rsidR="005646AF" w:rsidRPr="005646AF">
        <w:rPr>
          <w:rFonts w:ascii="Calibri" w:hAnsi="Calibri"/>
          <w:bCs/>
          <w:iCs/>
        </w:rPr>
        <w:t xml:space="preserve"> </w:t>
      </w:r>
      <w:r w:rsidR="003464F0" w:rsidRPr="005646AF">
        <w:rPr>
          <w:rFonts w:ascii="Calibri" w:hAnsi="Calibri" w:cs="Arial"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7B49BB" w:rsidRPr="007B49BB">
        <w:rPr>
          <w:rFonts w:ascii="Calibri" w:hAnsi="Calibri"/>
          <w:b/>
          <w:color w:val="000000"/>
        </w:rPr>
        <w:t>40</w:t>
      </w:r>
      <w:r w:rsidR="006934C8" w:rsidRPr="006934C8">
        <w:rPr>
          <w:rFonts w:ascii="Calibri" w:hAnsi="Calibri"/>
          <w:b/>
          <w:color w:val="000000"/>
        </w:rPr>
        <w:t>.</w:t>
      </w:r>
      <w:r w:rsidR="007B49BB" w:rsidRPr="007B49BB">
        <w:rPr>
          <w:rFonts w:ascii="Calibri" w:hAnsi="Calibri"/>
          <w:b/>
          <w:color w:val="000000"/>
        </w:rPr>
        <w:t>5</w:t>
      </w:r>
      <w:r w:rsidR="005646AF">
        <w:rPr>
          <w:rFonts w:ascii="Calibri" w:hAnsi="Calibri"/>
          <w:b/>
          <w:color w:val="000000"/>
        </w:rPr>
        <w:t>19,74</w:t>
      </w:r>
      <w:r w:rsidR="006934C8" w:rsidRPr="006934C8">
        <w:rPr>
          <w:rFonts w:ascii="Calibri" w:hAnsi="Calibri"/>
          <w:b/>
          <w:color w:val="000000"/>
        </w:rPr>
        <w:t xml:space="preserve"> </w:t>
      </w:r>
      <w:r w:rsidR="001832A6" w:rsidRPr="00D724E7">
        <w:rPr>
          <w:rFonts w:ascii="Calibri" w:hAnsi="Calibri"/>
          <w:b/>
        </w:rPr>
        <w:t>€</w:t>
      </w:r>
      <w:r w:rsidR="001832A6">
        <w:rPr>
          <w:rFonts w:ascii="Calibri" w:hAnsi="Calibri"/>
        </w:rPr>
        <w:t xml:space="preserve">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9E55E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</w:t>
      </w:r>
      <w:r>
        <w:rPr>
          <w:rFonts w:ascii="Calibri" w:hAnsi="Calibri"/>
          <w:b/>
          <w:color w:val="000000"/>
        </w:rPr>
        <w:t xml:space="preserve"> (17%&amp; 9%)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Default="00DA2B00" w:rsidP="001A47FF">
      <w:pPr>
        <w:spacing w:before="120" w:after="120"/>
        <w:jc w:val="both"/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="002E4719">
        <w:rPr>
          <w:rFonts w:ascii="Calibri" w:hAnsi="Calibri"/>
          <w:b/>
          <w:color w:val="000000"/>
        </w:rPr>
        <w:t xml:space="preserve"> Δ</w:t>
      </w:r>
      <w:r w:rsidR="002E4719" w:rsidRPr="002E4719">
        <w:rPr>
          <w:rFonts w:ascii="Calibri" w:hAnsi="Calibri"/>
          <w:color w:val="000000"/>
        </w:rPr>
        <w:t>/</w:t>
      </w:r>
      <w:proofErr w:type="spellStart"/>
      <w:r w:rsidR="002E4719" w:rsidRPr="002E4719">
        <w:rPr>
          <w:rFonts w:ascii="Calibri" w:hAnsi="Calibri"/>
          <w:color w:val="000000"/>
        </w:rPr>
        <w:t>νση</w:t>
      </w:r>
      <w:proofErr w:type="spellEnd"/>
      <w:r w:rsidR="002E4719" w:rsidRPr="002E4719">
        <w:rPr>
          <w:rFonts w:ascii="Calibri" w:hAnsi="Calibri"/>
          <w:color w:val="000000"/>
        </w:rPr>
        <w:t xml:space="preserve"> </w:t>
      </w:r>
      <w:proofErr w:type="spellStart"/>
      <w:r w:rsidR="002E4719" w:rsidRPr="002E4719">
        <w:rPr>
          <w:rFonts w:ascii="Calibri" w:hAnsi="Calibri"/>
          <w:color w:val="000000"/>
        </w:rPr>
        <w:t>Κοιν</w:t>
      </w:r>
      <w:proofErr w:type="spellEnd"/>
      <w:r w:rsidR="002E4719" w:rsidRPr="002E4719">
        <w:rPr>
          <w:rFonts w:ascii="Calibri" w:hAnsi="Calibri"/>
          <w:color w:val="000000"/>
        </w:rPr>
        <w:t>/</w:t>
      </w:r>
      <w:proofErr w:type="spellStart"/>
      <w:r w:rsidR="002E4719" w:rsidRPr="002E4719">
        <w:rPr>
          <w:rFonts w:ascii="Calibri" w:hAnsi="Calibri"/>
          <w:color w:val="000000"/>
        </w:rPr>
        <w:t>κής</w:t>
      </w:r>
      <w:proofErr w:type="spellEnd"/>
      <w:r w:rsidR="002E4719" w:rsidRPr="002E4719">
        <w:rPr>
          <w:rFonts w:ascii="Calibri" w:hAnsi="Calibri"/>
          <w:color w:val="000000"/>
        </w:rPr>
        <w:t xml:space="preserve"> Προστασίας , Πολιτισμού &amp; Αθλητισμού , Τμήμα Κοινωνικής Πολιτικής &amp; Πολιτικών Ισότητας των Φύλων 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="002E4719">
        <w:rPr>
          <w:rFonts w:ascii="Calibri" w:hAnsi="Calibri"/>
          <w:color w:val="000000"/>
        </w:rPr>
        <w:t>Εθελοντών Παλαιών Πολεμιστών 3</w:t>
      </w:r>
      <w:r w:rsidRPr="00EB6457">
        <w:rPr>
          <w:rFonts w:ascii="Calibri" w:hAnsi="Calibri"/>
          <w:color w:val="000000"/>
        </w:rPr>
        <w:t>, Τ.Κ</w:t>
      </w:r>
      <w:r w:rsidRPr="00F53A4B">
        <w:rPr>
          <w:rFonts w:ascii="Calibri" w:hAnsi="Calibri"/>
          <w:color w:val="000000"/>
        </w:rPr>
        <w:t xml:space="preserve">.: 85300, </w:t>
      </w:r>
      <w:bookmarkStart w:id="2" w:name="_Hlk490738769"/>
      <w:r w:rsidRPr="00F53A4B">
        <w:rPr>
          <w:rFonts w:ascii="Calibri" w:hAnsi="Calibri"/>
          <w:color w:val="000000"/>
        </w:rPr>
        <w:t>NUTS 3: GR421 (ΔΗΜΟΣ</w:t>
      </w:r>
      <w:r w:rsidRPr="00EB6457">
        <w:rPr>
          <w:rFonts w:ascii="Calibri" w:hAnsi="Calibri"/>
          <w:color w:val="000000"/>
        </w:rPr>
        <w:t xml:space="preserve">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="00F53A4B">
        <w:rPr>
          <w:rFonts w:ascii="Calibri" w:hAnsi="Calibri"/>
          <w:color w:val="000000"/>
        </w:rPr>
        <w:t xml:space="preserve">2242021502 &amp; </w:t>
      </w:r>
      <w:r w:rsidRPr="00F53A4B">
        <w:rPr>
          <w:rFonts w:ascii="Calibri" w:hAnsi="Calibri"/>
          <w:color w:val="000000"/>
        </w:rPr>
        <w:t>2242360</w:t>
      </w:r>
      <w:r w:rsidR="00F53A4B" w:rsidRPr="00F53A4B">
        <w:rPr>
          <w:rFonts w:ascii="Calibri" w:hAnsi="Calibri"/>
          <w:color w:val="000000"/>
        </w:rPr>
        <w:t>485</w:t>
      </w:r>
      <w:r w:rsidRPr="00F53A4B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color w:val="000000"/>
        </w:rPr>
        <w:t xml:space="preserve"> Πληροφορίες– αρμόδι</w:t>
      </w:r>
      <w:r w:rsidR="00F53A4B">
        <w:rPr>
          <w:rFonts w:ascii="Calibri" w:hAnsi="Calibri"/>
          <w:color w:val="000000"/>
        </w:rPr>
        <w:t>οι</w:t>
      </w:r>
      <w:r w:rsidRPr="00EB6457">
        <w:rPr>
          <w:rFonts w:ascii="Calibri" w:hAnsi="Calibri"/>
          <w:color w:val="000000"/>
        </w:rPr>
        <w:t xml:space="preserve"> υπάλληλο</w:t>
      </w:r>
      <w:r w:rsidR="00F53A4B">
        <w:rPr>
          <w:rFonts w:ascii="Calibri" w:hAnsi="Calibri"/>
          <w:color w:val="000000"/>
        </w:rPr>
        <w:t>ι</w:t>
      </w:r>
      <w:r w:rsidRPr="00EB6457">
        <w:rPr>
          <w:rFonts w:ascii="Calibri" w:hAnsi="Calibri"/>
          <w:color w:val="000000"/>
        </w:rPr>
        <w:t>:</w:t>
      </w:r>
      <w:r w:rsidR="00F53A4B">
        <w:rPr>
          <w:rFonts w:ascii="Calibri" w:hAnsi="Calibri"/>
          <w:color w:val="000000"/>
        </w:rPr>
        <w:t xml:space="preserve"> Γεωργία </w:t>
      </w:r>
      <w:proofErr w:type="spellStart"/>
      <w:r w:rsidR="00F53A4B">
        <w:rPr>
          <w:rFonts w:ascii="Calibri" w:hAnsi="Calibri"/>
          <w:color w:val="000000"/>
        </w:rPr>
        <w:t>Ανδρεάνη</w:t>
      </w:r>
      <w:proofErr w:type="spellEnd"/>
      <w:r w:rsidR="00F53A4B">
        <w:rPr>
          <w:rFonts w:ascii="Calibri" w:hAnsi="Calibri"/>
          <w:color w:val="000000"/>
        </w:rPr>
        <w:t xml:space="preserve"> </w:t>
      </w:r>
      <w:r w:rsidR="00F53A4B" w:rsidRPr="00F53A4B">
        <w:rPr>
          <w:rFonts w:ascii="Calibri" w:hAnsi="Calibri"/>
          <w:color w:val="000000"/>
        </w:rPr>
        <w:t>,</w:t>
      </w:r>
      <w:r w:rsidR="00F53A4B">
        <w:rPr>
          <w:rFonts w:ascii="Calibri" w:hAnsi="Calibri"/>
          <w:color w:val="000000"/>
          <w:lang w:val="en-US"/>
        </w:rPr>
        <w:t>email</w:t>
      </w:r>
      <w:r w:rsidR="00F53A4B" w:rsidRPr="00F53A4B">
        <w:rPr>
          <w:rFonts w:ascii="Calibri" w:hAnsi="Calibri"/>
          <w:color w:val="000000"/>
        </w:rPr>
        <w:t xml:space="preserve"> </w:t>
      </w:r>
      <w:hyperlink r:id="rId9" w:history="1">
        <w:r w:rsidR="00F53A4B" w:rsidRPr="00C1238D">
          <w:rPr>
            <w:rStyle w:val="-"/>
            <w:rFonts w:ascii="Calibri" w:hAnsi="Calibri"/>
            <w:lang w:val="en-US"/>
          </w:rPr>
          <w:t>g</w:t>
        </w:r>
        <w:r w:rsidR="00F53A4B" w:rsidRPr="00C1238D">
          <w:rPr>
            <w:rStyle w:val="-"/>
            <w:rFonts w:ascii="Calibri" w:hAnsi="Calibri"/>
          </w:rPr>
          <w:t>.</w:t>
        </w:r>
        <w:r w:rsidR="00F53A4B" w:rsidRPr="00C1238D">
          <w:rPr>
            <w:rStyle w:val="-"/>
            <w:rFonts w:ascii="Calibri" w:hAnsi="Calibri"/>
            <w:lang w:val="en-US"/>
          </w:rPr>
          <w:t>andreani</w:t>
        </w:r>
        <w:r w:rsidR="00F53A4B" w:rsidRPr="00C1238D">
          <w:rPr>
            <w:rStyle w:val="-"/>
            <w:rFonts w:ascii="Calibri" w:hAnsi="Calibri"/>
          </w:rPr>
          <w:t>@</w:t>
        </w:r>
        <w:r w:rsidR="00F53A4B" w:rsidRPr="00C1238D">
          <w:rPr>
            <w:rStyle w:val="-"/>
            <w:rFonts w:ascii="Calibri" w:hAnsi="Calibri"/>
            <w:lang w:val="en-US"/>
          </w:rPr>
          <w:t>kos</w:t>
        </w:r>
        <w:r w:rsidR="00F53A4B" w:rsidRPr="00C1238D">
          <w:rPr>
            <w:rStyle w:val="-"/>
            <w:rFonts w:ascii="Calibri" w:hAnsi="Calibri"/>
          </w:rPr>
          <w:t>.</w:t>
        </w:r>
        <w:r w:rsidR="00F53A4B" w:rsidRPr="00C1238D">
          <w:rPr>
            <w:rStyle w:val="-"/>
            <w:rFonts w:ascii="Calibri" w:hAnsi="Calibri"/>
            <w:lang w:val="en-US"/>
          </w:rPr>
          <w:t>gr</w:t>
        </w:r>
      </w:hyperlink>
      <w:r w:rsidR="00F53A4B" w:rsidRPr="00F53A4B">
        <w:rPr>
          <w:rFonts w:ascii="Calibri" w:hAnsi="Calibri"/>
          <w:color w:val="000000"/>
        </w:rPr>
        <w:t xml:space="preserve">, </w:t>
      </w:r>
      <w:r w:rsidR="00F53A4B">
        <w:rPr>
          <w:rFonts w:ascii="Calibri" w:hAnsi="Calibri"/>
          <w:color w:val="000000"/>
        </w:rPr>
        <w:t xml:space="preserve">  </w:t>
      </w:r>
      <w:r w:rsidRPr="00EB6457">
        <w:rPr>
          <w:rFonts w:ascii="Calibri" w:hAnsi="Calibri"/>
          <w:color w:val="000000"/>
        </w:rPr>
        <w:t xml:space="preserve"> </w:t>
      </w:r>
      <w:r w:rsidR="009A7337">
        <w:rPr>
          <w:rFonts w:ascii="Calibri" w:hAnsi="Calibri"/>
          <w:color w:val="000000"/>
        </w:rPr>
        <w:t xml:space="preserve">Αγγελική </w:t>
      </w:r>
      <w:proofErr w:type="spellStart"/>
      <w:r w:rsidR="009A7337">
        <w:rPr>
          <w:rFonts w:ascii="Calibri" w:hAnsi="Calibri"/>
          <w:color w:val="000000"/>
        </w:rPr>
        <w:t>Χατζηπαναγιώτη</w:t>
      </w:r>
      <w:proofErr w:type="spellEnd"/>
      <w:r w:rsidR="009A7337">
        <w:rPr>
          <w:rFonts w:ascii="Calibri" w:hAnsi="Calibri"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>,</w:t>
      </w:r>
      <w:r w:rsidR="009A7337" w:rsidRPr="004512FC">
        <w:rPr>
          <w:rFonts w:ascii="Calibri" w:hAnsi="Calibri"/>
          <w:color w:val="000000"/>
        </w:rPr>
        <w:t xml:space="preserve"> </w:t>
      </w:r>
      <w:r w:rsidR="009A7337">
        <w:rPr>
          <w:rFonts w:ascii="Calibri" w:hAnsi="Calibri"/>
          <w:color w:val="000000"/>
          <w:lang w:val="en-US"/>
        </w:rPr>
        <w:t>email</w:t>
      </w:r>
      <w:r w:rsidR="009A7337" w:rsidRPr="009A7337">
        <w:rPr>
          <w:rFonts w:ascii="Calibri" w:hAnsi="Calibri"/>
          <w:color w:val="000000"/>
        </w:rPr>
        <w:t xml:space="preserve"> </w:t>
      </w:r>
      <w:r w:rsidR="009A7337">
        <w:rPr>
          <w:rFonts w:ascii="Calibri" w:hAnsi="Calibri"/>
          <w:color w:val="000000"/>
          <w:lang w:val="en-US"/>
        </w:rPr>
        <w:t>a</w:t>
      </w:r>
      <w:r w:rsidR="009A7337" w:rsidRPr="009A7337">
        <w:rPr>
          <w:rFonts w:ascii="Calibri" w:hAnsi="Calibri"/>
          <w:color w:val="000000"/>
        </w:rPr>
        <w:t>.</w:t>
      </w:r>
      <w:r w:rsidR="009A7337">
        <w:rPr>
          <w:rFonts w:ascii="Calibri" w:hAnsi="Calibri"/>
          <w:color w:val="000000"/>
          <w:lang w:val="en-US"/>
        </w:rPr>
        <w:t>xatzipanagioti</w:t>
      </w:r>
      <w:r w:rsidR="009A7337" w:rsidRPr="009A7337">
        <w:rPr>
          <w:rFonts w:ascii="Calibri" w:hAnsi="Calibri"/>
          <w:color w:val="000000"/>
        </w:rPr>
        <w:t>@</w:t>
      </w:r>
      <w:r w:rsidR="009A7337">
        <w:rPr>
          <w:rFonts w:ascii="Calibri" w:hAnsi="Calibri"/>
          <w:color w:val="000000"/>
          <w:lang w:val="en-US"/>
        </w:rPr>
        <w:t>kos</w:t>
      </w:r>
      <w:r w:rsidR="009A7337" w:rsidRPr="009A7337">
        <w:rPr>
          <w:rFonts w:ascii="Calibri" w:hAnsi="Calibri"/>
          <w:color w:val="000000"/>
        </w:rPr>
        <w:t>.</w:t>
      </w:r>
      <w:r w:rsidR="009A7337">
        <w:rPr>
          <w:rFonts w:ascii="Calibri" w:hAnsi="Calibri"/>
          <w:color w:val="000000"/>
          <w:lang w:val="en-US"/>
        </w:rPr>
        <w:t>gr</w:t>
      </w:r>
      <w:r w:rsidR="00FB2730">
        <w:t xml:space="preserve"> </w:t>
      </w:r>
    </w:p>
    <w:p w:rsidR="00AF5049" w:rsidRPr="00F74BBF" w:rsidRDefault="00EB6457" w:rsidP="00AF5049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A4E72">
        <w:rPr>
          <w:rFonts w:ascii="Calibri" w:hAnsi="Calibri"/>
          <w:b/>
          <w:color w:val="000000"/>
        </w:rPr>
        <w:t>Κριτήριο ανάθεσης</w:t>
      </w:r>
      <w:r w:rsidRPr="00EB6457">
        <w:rPr>
          <w:rFonts w:ascii="Calibri" w:hAnsi="Calibri"/>
          <w:color w:val="000000"/>
        </w:rPr>
        <w:t xml:space="preserve"> της Σύμβασης είναι η </w:t>
      </w:r>
      <w:r w:rsidR="00AF5049">
        <w:rPr>
          <w:rFonts w:ascii="Calibri" w:hAnsi="Calibri"/>
          <w:color w:val="000000"/>
        </w:rPr>
        <w:t>α)</w:t>
      </w:r>
      <w:r w:rsidR="00EC4F38" w:rsidRPr="00EC4F38">
        <w:rPr>
          <w:rFonts w:asciiTheme="minorHAnsi" w:hAnsiTheme="minorHAnsi" w:cstheme="minorHAnsi"/>
          <w:b/>
          <w:u w:val="single"/>
        </w:rPr>
        <w:t xml:space="preserve">πλέον συμφέρουσα από οικονομική άποψη προσφορά αποκλειστικά βάσει τιμής είτε για το σύνολο των ποσοτήτων </w:t>
      </w:r>
      <w:r w:rsidR="001A47FF">
        <w:rPr>
          <w:rFonts w:asciiTheme="minorHAnsi" w:hAnsiTheme="minorHAnsi" w:cstheme="minorHAnsi"/>
          <w:b/>
          <w:u w:val="single"/>
        </w:rPr>
        <w:t xml:space="preserve">είτε για το σύνολο των ειδών της </w:t>
      </w:r>
      <w:r w:rsidR="00EC4F38" w:rsidRPr="00EC4F38">
        <w:rPr>
          <w:rFonts w:asciiTheme="minorHAnsi" w:hAnsiTheme="minorHAnsi" w:cstheme="minorHAnsi"/>
          <w:b/>
          <w:u w:val="single"/>
        </w:rPr>
        <w:t>κάθε ομάδα</w:t>
      </w:r>
      <w:r w:rsidR="001A47FF">
        <w:rPr>
          <w:rFonts w:asciiTheme="minorHAnsi" w:hAnsiTheme="minorHAnsi" w:cstheme="minorHAnsi"/>
          <w:b/>
          <w:u w:val="single"/>
        </w:rPr>
        <w:t xml:space="preserve">ς  </w:t>
      </w:r>
      <w:r w:rsidR="00AF5049" w:rsidRPr="00F74BBF">
        <w:rPr>
          <w:rFonts w:asciiTheme="minorHAnsi" w:hAnsiTheme="minorHAnsi" w:cstheme="minorHAnsi"/>
          <w:bCs/>
        </w:rPr>
        <w:t xml:space="preserve">β) </w:t>
      </w:r>
      <w:r w:rsidR="00AF5049" w:rsidRPr="00F74BBF">
        <w:rPr>
          <w:rFonts w:asciiTheme="minorHAnsi" w:hAnsiTheme="minorHAnsi" w:cstheme="minorHAnsi"/>
          <w:b/>
          <w:bCs/>
          <w:u w:val="single"/>
        </w:rPr>
        <w:t xml:space="preserve">το μεγαλύτερο ποσοστό έκπτωσης (%), </w:t>
      </w:r>
      <w:r w:rsidR="00AF5049">
        <w:rPr>
          <w:rFonts w:asciiTheme="minorHAnsi" w:hAnsiTheme="minorHAnsi" w:cstheme="minorHAnsi"/>
          <w:b/>
          <w:bCs/>
          <w:u w:val="single"/>
        </w:rPr>
        <w:t xml:space="preserve">(για το ελαιόλαδο)  </w:t>
      </w:r>
      <w:r w:rsidR="00AF5049" w:rsidRPr="00AF5049">
        <w:rPr>
          <w:rFonts w:asciiTheme="minorHAnsi" w:hAnsiTheme="minorHAnsi" w:cstheme="minorHAnsi"/>
          <w:bCs/>
        </w:rPr>
        <w:t xml:space="preserve">στη νόμιμα διαμορφούμενη κάθε φορά μέση τιμή λιανικής πώλησης του είδους την ημέρα παράδοσης, </w:t>
      </w:r>
      <w:r w:rsidR="00AF5049" w:rsidRPr="00AF5049">
        <w:rPr>
          <w:rFonts w:asciiTheme="minorHAnsi" w:hAnsiTheme="minorHAnsi" w:cstheme="minorHAnsi"/>
          <w:bCs/>
          <w:i/>
          <w:iCs/>
        </w:rPr>
        <w:t>όπως αυτή προκύπτει από το εκάστοτε εκδιδόμενο δελτίο πιστοποίησης τιμών της</w:t>
      </w:r>
      <w:r w:rsidR="00AF5049" w:rsidRPr="00F74BBF">
        <w:rPr>
          <w:rFonts w:asciiTheme="minorHAnsi" w:hAnsiTheme="minorHAnsi" w:cstheme="minorHAnsi"/>
          <w:bCs/>
          <w:i/>
          <w:iCs/>
        </w:rPr>
        <w:t xml:space="preserve"> υπηρεσίας εμπορίου της οικείας Περιφέρειας, σύμφωνα με τις διατάξεις του άρθρου 13 του Ν. 3438/2006</w:t>
      </w:r>
      <w:r w:rsidR="00AF5049" w:rsidRPr="00F74BBF">
        <w:rPr>
          <w:rFonts w:asciiTheme="minorHAnsi" w:hAnsiTheme="minorHAnsi" w:cstheme="minorHAnsi"/>
          <w:bCs/>
        </w:rPr>
        <w:t>.</w:t>
      </w:r>
    </w:p>
    <w:p w:rsidR="00EC4F38" w:rsidRDefault="00EC4F38" w:rsidP="00602C35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C4F38">
        <w:rPr>
          <w:rFonts w:asciiTheme="minorHAnsi" w:hAnsiTheme="minorHAnsi" w:cstheme="minorHAnsi"/>
        </w:rPr>
        <w:t>Αντικείμενο της σύμβασης είναι η</w:t>
      </w:r>
      <w:r w:rsidRPr="00EC4F38">
        <w:rPr>
          <w:rFonts w:asciiTheme="minorHAnsi" w:hAnsiTheme="minorHAnsi" w:cstheme="minorHAnsi"/>
          <w:b/>
        </w:rPr>
        <w:t xml:space="preserve"> Προμήθεια Τροφίμων και η Προμήθεια Ειδών Βασικής Υλικής Συνδρομής, </w:t>
      </w:r>
      <w:r w:rsidRPr="00EC4F38">
        <w:rPr>
          <w:rFonts w:asciiTheme="minorHAnsi" w:hAnsiTheme="minorHAnsi" w:cstheme="minorHAnsi"/>
        </w:rPr>
        <w:t>στο πλαίσιο του</w:t>
      </w:r>
      <w:r w:rsidRPr="00EC4F38">
        <w:rPr>
          <w:rFonts w:asciiTheme="minorHAnsi" w:hAnsiTheme="minorHAnsi" w:cstheme="minorHAnsi"/>
          <w:b/>
        </w:rPr>
        <w:t xml:space="preserve"> Επιχειρησιακού Προγράμματος Επισιτιστικής και Βασικής Υλικής Συνδρομής του Ταμείου Ευρωπαϊκής Βοήθειας προς τους Απόρους (Τ.Ε.Β.Α.), </w:t>
      </w:r>
      <w:r w:rsidRPr="00EC4F38">
        <w:rPr>
          <w:rFonts w:asciiTheme="minorHAnsi" w:hAnsiTheme="minorHAnsi" w:cstheme="minorHAnsi"/>
        </w:rPr>
        <w:t>με σκοπό τη διανομή τους στους ωφελούμενους του Προγράμματος.</w:t>
      </w:r>
      <w:r w:rsidR="003D0E34" w:rsidRPr="00EC4F38">
        <w:rPr>
          <w:rFonts w:asciiTheme="minorHAnsi" w:hAnsiTheme="minorHAnsi" w:cstheme="minorHAnsi"/>
        </w:rPr>
        <w:t xml:space="preserve"> </w:t>
      </w:r>
      <w:r w:rsidR="00602C35" w:rsidRPr="00DA2B00">
        <w:rPr>
          <w:rFonts w:ascii="Calibri" w:hAnsi="Calibri"/>
          <w:color w:val="000000"/>
        </w:rPr>
        <w:t xml:space="preserve">Η περιγραφή και οι τεχνικές </w:t>
      </w:r>
      <w:r w:rsidR="00602C35" w:rsidRPr="00DA2B00">
        <w:rPr>
          <w:rFonts w:ascii="Calibri" w:hAnsi="Calibri"/>
          <w:color w:val="000000"/>
        </w:rPr>
        <w:lastRenderedPageBreak/>
        <w:t xml:space="preserve">προδιαγραφές περιλαμβάνονται στην μελέτη της </w:t>
      </w:r>
      <w:r w:rsidR="009271BD">
        <w:rPr>
          <w:rFonts w:ascii="Calibri" w:hAnsi="Calibri"/>
          <w:color w:val="000000"/>
        </w:rPr>
        <w:t>Δ/</w:t>
      </w:r>
      <w:proofErr w:type="spellStart"/>
      <w:r w:rsidR="009271BD">
        <w:rPr>
          <w:rFonts w:ascii="Calibri" w:hAnsi="Calibri"/>
          <w:color w:val="000000"/>
        </w:rPr>
        <w:t>νσης</w:t>
      </w:r>
      <w:proofErr w:type="spellEnd"/>
      <w:r w:rsidR="009271B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Κοινωνικής Προστασίας, Παιδείας, Πολιτισμού &amp; Αθλητισμού</w:t>
      </w:r>
      <w:r w:rsidR="009271BD">
        <w:rPr>
          <w:rFonts w:ascii="Calibri" w:hAnsi="Calibri"/>
          <w:color w:val="000000"/>
        </w:rPr>
        <w:t xml:space="preserve">, </w:t>
      </w:r>
      <w:r w:rsidR="00602C35" w:rsidRPr="00DA2B00">
        <w:rPr>
          <w:rFonts w:ascii="Calibri" w:hAnsi="Calibri"/>
          <w:color w:val="000000"/>
        </w:rPr>
        <w:t>η οποία αποτελεί αναπόσπαστο μέρος της παρούσας διακήρυξης.</w:t>
      </w:r>
      <w:r w:rsidR="00602C35">
        <w:rPr>
          <w:rFonts w:ascii="Calibri" w:hAnsi="Calibri"/>
          <w:color w:val="000000"/>
        </w:rPr>
        <w:t xml:space="preserve"> </w:t>
      </w:r>
    </w:p>
    <w:p w:rsidR="00602C35" w:rsidRPr="00DA2B00" w:rsidRDefault="00EC4F38" w:rsidP="00602C35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Ο</w:t>
      </w:r>
      <w:r w:rsidR="00602C35" w:rsidRPr="00602C35">
        <w:rPr>
          <w:rFonts w:ascii="Calibri" w:hAnsi="Calibri"/>
          <w:color w:val="000000"/>
        </w:rPr>
        <w:t xml:space="preserve"> </w:t>
      </w:r>
      <w:r w:rsidRPr="002E4719">
        <w:rPr>
          <w:rFonts w:ascii="Calibri" w:hAnsi="Calibri"/>
          <w:b/>
          <w:color w:val="000000"/>
        </w:rPr>
        <w:t>χρόνος</w:t>
      </w:r>
      <w:r w:rsidR="00602C35" w:rsidRPr="002E4719">
        <w:rPr>
          <w:rFonts w:ascii="Calibri" w:hAnsi="Calibri"/>
          <w:b/>
          <w:color w:val="000000"/>
        </w:rPr>
        <w:t xml:space="preserve"> </w:t>
      </w:r>
      <w:r w:rsidRPr="002E4719">
        <w:rPr>
          <w:rFonts w:ascii="Calibri" w:hAnsi="Calibri"/>
          <w:b/>
          <w:color w:val="000000"/>
        </w:rPr>
        <w:t>διάρκειας υλοποίησης της προμήθειας</w:t>
      </w:r>
      <w:r w:rsidRPr="002E4719">
        <w:rPr>
          <w:rFonts w:ascii="Calibri" w:hAnsi="Calibri"/>
          <w:color w:val="000000"/>
        </w:rPr>
        <w:t xml:space="preserve"> ορίζεται το χρονικό διάστημα από την ανάρτηση του συμφωνητικού στο Κ.Η.Μ.ΔΗ.Σ.</w:t>
      </w:r>
      <w:r w:rsidRPr="002E4719">
        <w:rPr>
          <w:rFonts w:ascii="Calibri" w:hAnsi="Calibri"/>
          <w:b/>
          <w:color w:val="000000"/>
        </w:rPr>
        <w:t xml:space="preserve"> </w:t>
      </w:r>
      <w:r w:rsidRPr="002E4719">
        <w:rPr>
          <w:rFonts w:ascii="Calibri" w:hAnsi="Calibri"/>
          <w:color w:val="000000"/>
        </w:rPr>
        <w:t>και όχι</w:t>
      </w:r>
      <w:r w:rsidRPr="002E4719">
        <w:rPr>
          <w:rFonts w:ascii="Calibri" w:hAnsi="Calibri"/>
          <w:b/>
          <w:color w:val="000000"/>
        </w:rPr>
        <w:t xml:space="preserve"> πέραν της 30-12-20</w:t>
      </w:r>
      <w:r w:rsidR="002E4719" w:rsidRPr="002E4719">
        <w:rPr>
          <w:rFonts w:ascii="Calibri" w:hAnsi="Calibri"/>
          <w:b/>
          <w:color w:val="000000"/>
        </w:rPr>
        <w:t>21</w:t>
      </w:r>
      <w:r w:rsidRPr="002E4719">
        <w:rPr>
          <w:rFonts w:ascii="Calibri" w:hAnsi="Calibri"/>
          <w:color w:val="000000"/>
        </w:rPr>
        <w:t>.</w:t>
      </w:r>
      <w:r w:rsidRPr="00EC4F38">
        <w:rPr>
          <w:rFonts w:ascii="Calibri" w:hAnsi="Calibri"/>
          <w:color w:val="000000"/>
        </w:rPr>
        <w:t xml:space="preserve"> Σε περίπτωση παράτασης του φυσικού αντικειμένου της Πράξης, η σύμβαση/συμβάσεις δύνανται να παραταθούν ισόχρονα.</w:t>
      </w:r>
      <w:r w:rsidR="00602C35" w:rsidRPr="00602C35">
        <w:rPr>
          <w:rFonts w:ascii="Calibri" w:hAnsi="Calibri"/>
          <w:color w:val="000000"/>
        </w:rPr>
        <w:t xml:space="preserve"> </w:t>
      </w:r>
    </w:p>
    <w:p w:rsidR="009A7337" w:rsidRPr="00167946" w:rsidRDefault="009A7337" w:rsidP="009A7337">
      <w:pPr>
        <w:pStyle w:val="aa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alibri" w:hAnsi="Calibri"/>
          <w:color w:val="000000"/>
        </w:rPr>
      </w:pPr>
      <w:r w:rsidRPr="009E4D37">
        <w:rPr>
          <w:rFonts w:ascii="Calibri" w:hAnsi="Calibri"/>
          <w:b/>
          <w:color w:val="000000"/>
        </w:rPr>
        <w:t xml:space="preserve">Καταληκτική ημερομηνία υποβολής προσφορών: </w:t>
      </w:r>
      <w:r w:rsidRPr="009E4D37">
        <w:rPr>
          <w:rFonts w:ascii="Calibri" w:hAnsi="Calibri"/>
        </w:rPr>
        <w:t>Ο συνοπτικός διαγωνισμός θα διεξαχθεί την</w:t>
      </w:r>
      <w:r w:rsidR="00672565">
        <w:rPr>
          <w:rFonts w:ascii="Calibri" w:hAnsi="Calibri"/>
        </w:rPr>
        <w:t xml:space="preserve"> </w:t>
      </w:r>
      <w:r w:rsidRPr="009A7337">
        <w:rPr>
          <w:rFonts w:ascii="Calibri" w:hAnsi="Calibri"/>
          <w:b/>
          <w:u w:val="single"/>
        </w:rPr>
        <w:t>10</w:t>
      </w:r>
      <w:r>
        <w:rPr>
          <w:rFonts w:ascii="Calibri" w:hAnsi="Calibri"/>
          <w:b/>
          <w:u w:val="single"/>
        </w:rPr>
        <w:t>η Μαΐου</w:t>
      </w:r>
      <w:r w:rsidRPr="009E4D37">
        <w:rPr>
          <w:rFonts w:ascii="Calibri" w:hAnsi="Calibri"/>
          <w:b/>
          <w:u w:val="single"/>
        </w:rPr>
        <w:t xml:space="preserve"> 20</w:t>
      </w:r>
      <w:r>
        <w:rPr>
          <w:rFonts w:ascii="Calibri" w:hAnsi="Calibri"/>
          <w:b/>
          <w:u w:val="single"/>
        </w:rPr>
        <w:t>21 ημέρα Δευτέρα</w:t>
      </w:r>
      <w:r w:rsidRPr="00AD0E0B">
        <w:rPr>
          <w:rFonts w:ascii="Calibri" w:hAnsi="Calibri"/>
          <w:b/>
        </w:rPr>
        <w:t xml:space="preserve"> </w:t>
      </w:r>
      <w:r w:rsidRPr="009E4D37">
        <w:rPr>
          <w:rFonts w:ascii="Calibri" w:hAnsi="Calibri"/>
        </w:rPr>
        <w:t xml:space="preserve">και </w:t>
      </w:r>
      <w:r w:rsidRPr="00AD0E0B">
        <w:rPr>
          <w:rFonts w:ascii="Calibri" w:hAnsi="Calibri"/>
          <w:b/>
        </w:rPr>
        <w:t>ώρα 1</w:t>
      </w:r>
      <w:r>
        <w:rPr>
          <w:rFonts w:ascii="Calibri" w:hAnsi="Calibri"/>
          <w:b/>
        </w:rPr>
        <w:t>0</w:t>
      </w:r>
      <w:r w:rsidRPr="00AD0E0B">
        <w:rPr>
          <w:rFonts w:ascii="Calibri" w:hAnsi="Calibri"/>
          <w:b/>
        </w:rPr>
        <w:t>:</w:t>
      </w:r>
      <w:r w:rsidRPr="00A26B83">
        <w:rPr>
          <w:rFonts w:ascii="Calibri" w:hAnsi="Calibri"/>
          <w:b/>
        </w:rPr>
        <w:t>00</w:t>
      </w:r>
      <w:r>
        <w:rPr>
          <w:rFonts w:ascii="Calibri" w:hAnsi="Calibri"/>
          <w:b/>
        </w:rPr>
        <w:t>πμ</w:t>
      </w:r>
      <w:r w:rsidRPr="009E4D37">
        <w:rPr>
          <w:rFonts w:ascii="Calibri" w:hAnsi="Calibri"/>
        </w:rPr>
        <w:t xml:space="preserve"> (ώρα λήξης παράδοσης των προσφορών) ενώπιον της αρμόδιας Επιτροπής Διαγωνισμού του </w:t>
      </w:r>
      <w:r w:rsidRPr="0086161E">
        <w:rPr>
          <w:rFonts w:ascii="Calibri" w:hAnsi="Calibri"/>
        </w:rPr>
        <w:t>Δήμου Κω,</w:t>
      </w:r>
      <w:r w:rsidRPr="009E4D37">
        <w:rPr>
          <w:rFonts w:ascii="Calibri" w:hAnsi="Calibri"/>
        </w:rPr>
        <w:t xml:space="preserve"> (άρθρο 221 του Ν.4412/2016), στο Δημαρχείο, στην οδό, Ακτή Κουντουρ</w:t>
      </w:r>
      <w:bookmarkStart w:id="3" w:name="_GoBack"/>
      <w:bookmarkEnd w:id="3"/>
      <w:r w:rsidRPr="009E4D37">
        <w:rPr>
          <w:rFonts w:ascii="Calibri" w:hAnsi="Calibri"/>
        </w:rPr>
        <w:t>ιώτη 7, 1</w:t>
      </w:r>
      <w:r w:rsidRPr="009E4D37">
        <w:rPr>
          <w:rFonts w:ascii="Calibri" w:hAnsi="Calibri"/>
          <w:vertAlign w:val="superscript"/>
        </w:rPr>
        <w:t>ος</w:t>
      </w:r>
      <w:r w:rsidRPr="009E4D37">
        <w:rPr>
          <w:rFonts w:ascii="Calibri" w:hAnsi="Calibri"/>
        </w:rPr>
        <w:t xml:space="preserve"> όροφος</w:t>
      </w:r>
      <w:r w:rsidRPr="009E4D37">
        <w:rPr>
          <w:rFonts w:ascii="Calibri" w:hAnsi="Calibri"/>
          <w:color w:val="000000"/>
        </w:rPr>
        <w:t>.</w:t>
      </w:r>
    </w:p>
    <w:p w:rsidR="00410C16" w:rsidRDefault="00410C16" w:rsidP="00410C16">
      <w:pPr>
        <w:pStyle w:val="aa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Calibri" w:hAnsi="Calibri"/>
        </w:rPr>
      </w:pPr>
      <w:r w:rsidRPr="009E4D37">
        <w:rPr>
          <w:rFonts w:ascii="Calibri" w:hAnsi="Calibri"/>
          <w:b/>
        </w:rPr>
        <w:t>Εγγύηση Καλής Εκτέλεσης</w:t>
      </w:r>
      <w:r w:rsidRPr="009E4D3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Pr="009E4D37">
        <w:rPr>
          <w:rFonts w:ascii="Calibri" w:hAnsi="Calibri"/>
        </w:rPr>
        <w:t>Για την υπογραφή της σύμβασης απαιτείται η παροχή εγγύησης καλής εκτέλεσης, σύμφωνα με το άρθρο 72 παρ. 1 β του Ν.4412/2016, το ύψος της οποίας καθορίζεται σε ποσοστό 5% επί της αξίας της σύμβασης, χωρίς Φ.Π.Α.</w:t>
      </w:r>
    </w:p>
    <w:p w:rsidR="00B57077" w:rsidRDefault="00CA4E72" w:rsidP="009E55E1">
      <w:pPr>
        <w:pStyle w:val="normalwithoutspacing"/>
        <w:rPr>
          <w:sz w:val="24"/>
        </w:rPr>
      </w:pPr>
      <w:r w:rsidRPr="00DF2384">
        <w:rPr>
          <w:b/>
          <w:color w:val="000000"/>
          <w:sz w:val="24"/>
        </w:rPr>
        <w:t xml:space="preserve">Χρηματοδότηση: </w:t>
      </w:r>
      <w:r w:rsidR="00B6308B" w:rsidRPr="00DF2384">
        <w:rPr>
          <w:sz w:val="24"/>
        </w:rPr>
        <w:t xml:space="preserve">Φορέας χρηματοδότησης της παρούσας σύμβασης είναι το </w:t>
      </w:r>
      <w:r w:rsidR="00B6308B" w:rsidRPr="00DF2384">
        <w:rPr>
          <w:b/>
          <w:sz w:val="24"/>
        </w:rPr>
        <w:t xml:space="preserve">Υπουργείο Εργασίας, Κοινωνικής Ασφάλισης και Κοινωνικής Αλληλεγγύης, </w:t>
      </w:r>
      <w:r w:rsidR="00DF2384" w:rsidRPr="001A1ED2">
        <w:rPr>
          <w:b/>
          <w:sz w:val="24"/>
        </w:rPr>
        <w:t>Κωδ. ΣΑ 2018ΣΕ09380039</w:t>
      </w:r>
      <w:r w:rsidR="00DF2384" w:rsidRPr="00DF2384">
        <w:rPr>
          <w:b/>
          <w:sz w:val="24"/>
        </w:rPr>
        <w:t xml:space="preserve"> </w:t>
      </w:r>
      <w:r w:rsidR="00B6308B" w:rsidRPr="00DF2384">
        <w:rPr>
          <w:b/>
          <w:sz w:val="24"/>
        </w:rPr>
        <w:t>.</w:t>
      </w:r>
      <w:r w:rsidR="00B6308B" w:rsidRPr="00DF2384">
        <w:rPr>
          <w:sz w:val="24"/>
        </w:rPr>
        <w:t xml:space="preserve"> </w:t>
      </w:r>
      <w:r w:rsidR="009E55E1" w:rsidRPr="00DF2384">
        <w:rPr>
          <w:sz w:val="24"/>
        </w:rPr>
        <w:t xml:space="preserve">Η δαπάνη για την εν λόγω σύμβαση βαρύνει </w:t>
      </w:r>
      <w:r w:rsidR="001A1ED2">
        <w:rPr>
          <w:sz w:val="24"/>
        </w:rPr>
        <w:t xml:space="preserve">τις σχετικές πιστώσεις του προϋπολογισμού </w:t>
      </w:r>
      <w:proofErr w:type="spellStart"/>
      <w:r w:rsidR="001A1ED2">
        <w:rPr>
          <w:sz w:val="24"/>
        </w:rPr>
        <w:t>οικ.έτους</w:t>
      </w:r>
      <w:proofErr w:type="spellEnd"/>
      <w:r w:rsidR="001A1ED2">
        <w:rPr>
          <w:sz w:val="24"/>
        </w:rPr>
        <w:t xml:space="preserve"> 2021 και τους </w:t>
      </w:r>
      <w:r w:rsidR="009E55E1" w:rsidRPr="00DF2384">
        <w:rPr>
          <w:b/>
          <w:bCs/>
          <w:sz w:val="24"/>
        </w:rPr>
        <w:t>Κ.Α. 60.6473.000</w:t>
      </w:r>
      <w:r w:rsidR="00672565" w:rsidRPr="00DF2384">
        <w:rPr>
          <w:b/>
          <w:bCs/>
          <w:sz w:val="24"/>
        </w:rPr>
        <w:t>1, 60.6473.0006, 60.6473.0009</w:t>
      </w:r>
      <w:r w:rsidR="009E55E1" w:rsidRPr="00DF2384">
        <w:rPr>
          <w:sz w:val="24"/>
        </w:rPr>
        <w:t xml:space="preserve"> </w:t>
      </w:r>
      <w:r w:rsidR="00B6308B" w:rsidRPr="00DF2384">
        <w:rPr>
          <w:sz w:val="24"/>
        </w:rPr>
        <w:t>.</w:t>
      </w:r>
    </w:p>
    <w:p w:rsidR="00FB730F" w:rsidRPr="00700A6D" w:rsidRDefault="00FE61F1" w:rsidP="00700A6D">
      <w:pPr>
        <w:pStyle w:val="normalwithoutspacing"/>
        <w:rPr>
          <w:color w:val="000000"/>
          <w:sz w:val="24"/>
        </w:rPr>
      </w:pPr>
      <w:r w:rsidRPr="00700A6D">
        <w:rPr>
          <w:b/>
          <w:color w:val="000000"/>
          <w:sz w:val="24"/>
        </w:rPr>
        <w:t>Πρόσβαση στα έγγραφα</w:t>
      </w:r>
      <w:r w:rsidR="00E20CF8" w:rsidRPr="00700A6D">
        <w:rPr>
          <w:b/>
          <w:color w:val="000000"/>
          <w:sz w:val="24"/>
        </w:rPr>
        <w:t xml:space="preserve">: </w:t>
      </w:r>
      <w:r w:rsidR="001E72BF" w:rsidRPr="00700A6D">
        <w:rPr>
          <w:color w:val="000000"/>
          <w:sz w:val="24"/>
        </w:rPr>
        <w:t xml:space="preserve">Άμεση και δωρεάν πρόσβαση στα έγγραφα της σύμβασης </w:t>
      </w:r>
      <w:r w:rsidR="00523540" w:rsidRPr="00700A6D">
        <w:rPr>
          <w:color w:val="000000"/>
          <w:sz w:val="24"/>
        </w:rPr>
        <w:t>στον ιστότοπο</w:t>
      </w:r>
      <w:r w:rsidR="003975BE" w:rsidRPr="00700A6D">
        <w:rPr>
          <w:color w:val="000000"/>
          <w:sz w:val="24"/>
        </w:rPr>
        <w:t xml:space="preserve"> του Δήμου</w:t>
      </w:r>
      <w:r w:rsidR="00523540" w:rsidRPr="00700A6D">
        <w:rPr>
          <w:color w:val="000000"/>
          <w:sz w:val="24"/>
        </w:rPr>
        <w:t xml:space="preserve"> </w:t>
      </w:r>
      <w:hyperlink r:id="rId10" w:history="1">
        <w:r w:rsidR="00523540" w:rsidRPr="00700A6D">
          <w:rPr>
            <w:rStyle w:val="-"/>
            <w:rFonts w:asciiTheme="minorHAnsi" w:hAnsiTheme="minorHAnsi" w:cstheme="minorHAnsi"/>
            <w:sz w:val="24"/>
          </w:rPr>
          <w:t>www.kos.gov.gr</w:t>
        </w:r>
      </w:hyperlink>
      <w:r w:rsidR="003975BE" w:rsidRPr="00700A6D">
        <w:rPr>
          <w:color w:val="000000"/>
          <w:sz w:val="24"/>
        </w:rPr>
        <w:t>,</w:t>
      </w:r>
      <w:r w:rsidR="002148E1" w:rsidRPr="00700A6D">
        <w:rPr>
          <w:color w:val="000000"/>
          <w:sz w:val="24"/>
        </w:rPr>
        <w:t xml:space="preserve"> </w:t>
      </w:r>
      <w:r w:rsidR="00523540" w:rsidRPr="00700A6D">
        <w:rPr>
          <w:color w:val="000000"/>
          <w:sz w:val="24"/>
        </w:rPr>
        <w:t>σ</w:t>
      </w:r>
      <w:r w:rsidR="003975BE" w:rsidRPr="00700A6D">
        <w:rPr>
          <w:color w:val="000000"/>
          <w:sz w:val="24"/>
        </w:rPr>
        <w:t>το</w:t>
      </w:r>
      <w:r w:rsidRPr="00700A6D">
        <w:rPr>
          <w:color w:val="000000"/>
          <w:sz w:val="24"/>
        </w:rPr>
        <w:t xml:space="preserve"> γραφείο</w:t>
      </w:r>
      <w:r w:rsidR="003975BE" w:rsidRPr="00700A6D">
        <w:rPr>
          <w:color w:val="000000"/>
          <w:sz w:val="24"/>
        </w:rPr>
        <w:t>υ</w:t>
      </w:r>
      <w:r w:rsidRPr="00700A6D">
        <w:rPr>
          <w:color w:val="000000"/>
          <w:sz w:val="24"/>
        </w:rPr>
        <w:t xml:space="preserve"> </w:t>
      </w:r>
      <w:r w:rsidR="00772D91" w:rsidRPr="00700A6D">
        <w:rPr>
          <w:color w:val="000000"/>
          <w:sz w:val="24"/>
        </w:rPr>
        <w:t>προμηθειών του Δήμου</w:t>
      </w:r>
      <w:r w:rsidR="003975BE" w:rsidRPr="00700A6D">
        <w:rPr>
          <w:color w:val="000000"/>
          <w:sz w:val="24"/>
        </w:rPr>
        <w:t xml:space="preserve"> της</w:t>
      </w:r>
      <w:r w:rsidR="00772D91" w:rsidRPr="00700A6D">
        <w:rPr>
          <w:color w:val="000000"/>
          <w:sz w:val="24"/>
        </w:rPr>
        <w:t xml:space="preserve"> Κω</w:t>
      </w:r>
      <w:r w:rsidR="00325E18" w:rsidRPr="00700A6D">
        <w:rPr>
          <w:color w:val="000000"/>
          <w:sz w:val="24"/>
        </w:rPr>
        <w:t xml:space="preserve"> και στο Τμήμα Κοινωνικής Πολιτικής</w:t>
      </w:r>
      <w:r w:rsidRPr="00700A6D">
        <w:rPr>
          <w:color w:val="000000"/>
          <w:sz w:val="24"/>
        </w:rPr>
        <w:t xml:space="preserve"> </w:t>
      </w:r>
      <w:r w:rsidR="00325E18" w:rsidRPr="00700A6D">
        <w:rPr>
          <w:color w:val="000000"/>
          <w:sz w:val="24"/>
        </w:rPr>
        <w:t>του Δήμου ,</w:t>
      </w:r>
      <w:r w:rsidRPr="00700A6D">
        <w:rPr>
          <w:color w:val="000000"/>
          <w:sz w:val="24"/>
        </w:rPr>
        <w:t>κατά τις εργάσιμες ημέρες και ώρες</w:t>
      </w:r>
      <w:r w:rsidR="003975BE" w:rsidRPr="00700A6D">
        <w:rPr>
          <w:color w:val="000000"/>
          <w:sz w:val="24"/>
        </w:rPr>
        <w:t xml:space="preserve"> </w:t>
      </w:r>
      <w:r w:rsidR="00F761F3" w:rsidRPr="00700A6D">
        <w:rPr>
          <w:color w:val="000000"/>
          <w:sz w:val="24"/>
        </w:rPr>
        <w:t xml:space="preserve">και στα </w:t>
      </w:r>
      <w:proofErr w:type="spellStart"/>
      <w:r w:rsidR="00F761F3" w:rsidRPr="00700A6D">
        <w:rPr>
          <w:color w:val="000000"/>
          <w:sz w:val="24"/>
        </w:rPr>
        <w:t>τηλ</w:t>
      </w:r>
      <w:proofErr w:type="spellEnd"/>
      <w:r w:rsidR="001E0C9B" w:rsidRPr="00700A6D">
        <w:rPr>
          <w:color w:val="000000"/>
          <w:sz w:val="24"/>
        </w:rPr>
        <w:t>.</w:t>
      </w:r>
      <w:r w:rsidR="00F761F3" w:rsidRPr="00700A6D">
        <w:rPr>
          <w:color w:val="000000"/>
          <w:sz w:val="24"/>
        </w:rPr>
        <w:t>:</w:t>
      </w:r>
      <w:r w:rsidR="00523540" w:rsidRPr="00700A6D">
        <w:rPr>
          <w:color w:val="000000"/>
          <w:sz w:val="24"/>
        </w:rPr>
        <w:t xml:space="preserve"> </w:t>
      </w:r>
      <w:r w:rsidR="00F761F3" w:rsidRPr="00700A6D">
        <w:rPr>
          <w:color w:val="000000"/>
          <w:sz w:val="24"/>
        </w:rPr>
        <w:t>2242360485</w:t>
      </w:r>
      <w:r w:rsidR="00B76BF7" w:rsidRPr="00700A6D">
        <w:rPr>
          <w:color w:val="000000"/>
          <w:sz w:val="24"/>
        </w:rPr>
        <w:t xml:space="preserve"> και 2242021502</w:t>
      </w:r>
      <w:r w:rsidR="00325E18" w:rsidRPr="00700A6D">
        <w:rPr>
          <w:color w:val="000000"/>
          <w:sz w:val="24"/>
        </w:rPr>
        <w:t xml:space="preserve"> </w:t>
      </w:r>
      <w:r w:rsidR="00700A6D">
        <w:rPr>
          <w:color w:val="000000"/>
          <w:sz w:val="24"/>
        </w:rPr>
        <w:t>.</w:t>
      </w:r>
    </w:p>
    <w:p w:rsidR="001A47FF" w:rsidRPr="001A47FF" w:rsidRDefault="001A47FF" w:rsidP="001A47FF">
      <w:pPr>
        <w:jc w:val="both"/>
        <w:rPr>
          <w:rFonts w:asciiTheme="minorHAnsi" w:hAnsiTheme="minorHAnsi" w:cstheme="minorHAnsi"/>
          <w:color w:val="000000"/>
        </w:rPr>
      </w:pPr>
      <w:r w:rsidRPr="00700A6D">
        <w:rPr>
          <w:rFonts w:asciiTheme="minorHAnsi" w:hAnsiTheme="minorHAnsi" w:cstheme="minorHAnsi"/>
          <w:b/>
          <w:color w:val="000000"/>
        </w:rPr>
        <w:t>Δημοσιεύσεις:</w:t>
      </w:r>
      <w:r w:rsidRPr="00700A6D">
        <w:rPr>
          <w:rFonts w:asciiTheme="minorHAnsi" w:hAnsiTheme="minorHAnsi" w:cstheme="minorHAnsi"/>
          <w:color w:val="000000"/>
        </w:rPr>
        <w:t xml:space="preserve"> Η Προκήρυξη (Περίληψη της Διακήρυξης), θα δημοσιευτεί, σε μία (1) ημερήσια νομαρχιακή εφημερίδα, ή σε μία (1) τοπική ημερήσια ή εβδομαδιαία εφημερίδα, θα αποσταλεί στο Επιμελητήριο Δωδεκανήσου - Παράρτημα Κω, θα αναρτηθεί στο </w:t>
      </w:r>
      <w:hyperlink r:id="rId11" w:history="1">
        <w:r w:rsidRPr="00700A6D">
          <w:rPr>
            <w:rStyle w:val="-"/>
            <w:rFonts w:asciiTheme="minorHAnsi" w:hAnsiTheme="minorHAnsi" w:cstheme="minorHAnsi"/>
          </w:rPr>
          <w:t>www.diavgeia.gov.gr</w:t>
        </w:r>
      </w:hyperlink>
      <w:r w:rsidRPr="00700A6D">
        <w:rPr>
          <w:rFonts w:asciiTheme="minorHAnsi" w:hAnsiTheme="minorHAnsi" w:cstheme="minorHAnsi"/>
          <w:color w:val="000000"/>
        </w:rPr>
        <w:t xml:space="preserve">, και στον </w:t>
      </w:r>
      <w:proofErr w:type="spellStart"/>
      <w:r w:rsidRPr="00700A6D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700A6D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2" w:history="1">
        <w:r w:rsidRPr="00700A6D">
          <w:rPr>
            <w:rStyle w:val="-"/>
            <w:rFonts w:asciiTheme="minorHAnsi" w:hAnsiTheme="minorHAnsi" w:cstheme="minorHAnsi"/>
          </w:rPr>
          <w:t>www.kos.gov.gr</w:t>
        </w:r>
      </w:hyperlink>
      <w:r w:rsidRPr="00700A6D">
        <w:rPr>
          <w:rFonts w:asciiTheme="minorHAnsi" w:hAnsiTheme="minorHAnsi" w:cstheme="minorHAnsi"/>
          <w:color w:val="000000"/>
        </w:rPr>
        <w:t>. Το αναλυτικό Τεύχος της Διακήρυξης, θα</w:t>
      </w:r>
      <w:r w:rsidRPr="001A47FF">
        <w:rPr>
          <w:rFonts w:asciiTheme="minorHAnsi" w:hAnsiTheme="minorHAnsi" w:cstheme="minorHAnsi"/>
          <w:color w:val="000000"/>
        </w:rPr>
        <w:t xml:space="preserve"> αναρτηθεί στο Κεντρικό Ηλεκτρονικό Μητρώο Δημοσίων Συμβάσεων (Κ.Η.Μ.Δ.Η.Σ), </w:t>
      </w:r>
      <w:hyperlink r:id="rId13" w:history="1">
        <w:r w:rsidRPr="001A47FF">
          <w:rPr>
            <w:rStyle w:val="-"/>
            <w:rFonts w:asciiTheme="minorHAnsi" w:hAnsiTheme="minorHAnsi" w:cstheme="minorHAnsi"/>
          </w:rPr>
          <w:t>www.</w:t>
        </w:r>
        <w:r w:rsidRPr="001A47FF">
          <w:rPr>
            <w:rStyle w:val="-"/>
            <w:rFonts w:asciiTheme="minorHAnsi" w:hAnsiTheme="minorHAnsi" w:cstheme="minorHAnsi"/>
            <w:lang w:val="en-US"/>
          </w:rPr>
          <w:t>promitheus</w:t>
        </w:r>
        <w:r w:rsidRPr="001A47F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1A47FF">
          <w:rPr>
            <w:rStyle w:val="-"/>
            <w:rFonts w:asciiTheme="minorHAnsi" w:hAnsiTheme="minorHAnsi" w:cstheme="minorHAnsi"/>
          </w:rPr>
          <w:t>gov.gr</w:t>
        </w:r>
        <w:proofErr w:type="spellEnd"/>
      </w:hyperlink>
      <w:r w:rsidRPr="001A47FF">
        <w:rPr>
          <w:rFonts w:asciiTheme="minorHAnsi" w:hAnsiTheme="minorHAnsi" w:cstheme="minorHAnsi"/>
          <w:color w:val="000000"/>
        </w:rPr>
        <w:t xml:space="preserve">.  </w:t>
      </w:r>
    </w:p>
    <w:p w:rsidR="001A47FF" w:rsidRPr="001A47FF" w:rsidRDefault="001A47FF" w:rsidP="001A47FF">
      <w:pPr>
        <w:jc w:val="both"/>
        <w:rPr>
          <w:rFonts w:asciiTheme="minorHAnsi" w:hAnsiTheme="minorHAnsi" w:cstheme="minorHAnsi"/>
          <w:color w:val="000000"/>
        </w:rPr>
      </w:pPr>
      <w:r w:rsidRPr="001A47FF">
        <w:rPr>
          <w:rFonts w:asciiTheme="minorHAnsi" w:hAnsiTheme="minorHAnsi" w:cstheme="minorHAnsi"/>
          <w:color w:val="000000"/>
        </w:rPr>
        <w:t>Οι δαπάνες δημοσίευσης της περίληψης της διακήρυξης του αρχικού διαγωνισμού και του τυχόν επαναληπτικού, βαρύνουν τον οριστικό ανάδοχο, στον οποίο κατακυρώθηκε οριστικά η προμήθεια και καταβάλλονται πριν ή κατά την διάρκεια της υπογραφής της σχετικής σύμβασης.</w:t>
      </w:r>
    </w:p>
    <w:p w:rsidR="001A47FF" w:rsidRDefault="001A47FF" w:rsidP="009E55E1">
      <w:pPr>
        <w:spacing w:before="120" w:after="120"/>
        <w:ind w:left="-1"/>
        <w:jc w:val="both"/>
        <w:rPr>
          <w:rFonts w:ascii="Calibri" w:hAnsi="Calibri"/>
          <w:b/>
          <w:color w:val="000000"/>
          <w:highlight w:val="yellow"/>
        </w:rPr>
      </w:pPr>
    </w:p>
    <w:p w:rsidR="008C5004" w:rsidRPr="00422372" w:rsidRDefault="008C5004" w:rsidP="003464F0">
      <w:pPr>
        <w:rPr>
          <w:rFonts w:asciiTheme="minorHAnsi" w:hAnsiTheme="minorHAnsi" w:cstheme="minorHAnsi"/>
          <w:color w:val="000000"/>
        </w:rPr>
      </w:pPr>
    </w:p>
    <w:p w:rsidR="002B71D6" w:rsidRDefault="001A47FF" w:rsidP="001A47F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</w:t>
      </w:r>
      <w:r w:rsidR="002B71D6">
        <w:rPr>
          <w:rFonts w:ascii="Calibri" w:hAnsi="Calibri" w:cs="Arial"/>
          <w:b/>
        </w:rPr>
        <w:t>Ο ΔΗΜΑΡΧΟΣ ΚΩ</w:t>
      </w:r>
    </w:p>
    <w:p w:rsidR="009E55E1" w:rsidRDefault="009E55E1" w:rsidP="001A47FF">
      <w:pPr>
        <w:jc w:val="center"/>
        <w:rPr>
          <w:rFonts w:ascii="Calibri" w:hAnsi="Calibri" w:cs="Arial"/>
          <w:b/>
        </w:rPr>
      </w:pPr>
    </w:p>
    <w:p w:rsidR="001A47FF" w:rsidRDefault="001A47FF" w:rsidP="001A47FF">
      <w:pPr>
        <w:jc w:val="center"/>
        <w:rPr>
          <w:rFonts w:ascii="Calibri" w:hAnsi="Calibri" w:cs="Arial"/>
          <w:b/>
        </w:rPr>
      </w:pPr>
    </w:p>
    <w:p w:rsidR="001A47FF" w:rsidRPr="001A47FF" w:rsidRDefault="00700A6D" w:rsidP="00700A6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1A47FF" w:rsidRPr="001A47FF">
        <w:rPr>
          <w:rFonts w:asciiTheme="minorHAnsi" w:hAnsiTheme="minorHAnsi" w:cstheme="minorHAnsi"/>
          <w:b/>
        </w:rPr>
        <w:t>ΘΕΟΔΟΣΗΣ  Α. ΝΙΚΗΤΑΡΑΣ</w:t>
      </w:r>
    </w:p>
    <w:sectPr w:rsidR="001A47FF" w:rsidRPr="001A47FF" w:rsidSect="00272A54">
      <w:headerReference w:type="default" r:id="rId14"/>
      <w:footerReference w:type="default" r:id="rId15"/>
      <w:pgSz w:w="11907" w:h="16840" w:code="9"/>
      <w:pgMar w:top="1418" w:right="992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F7" w:rsidRDefault="00B76BF7" w:rsidP="00B05EED">
      <w:r>
        <w:separator/>
      </w:r>
    </w:p>
  </w:endnote>
  <w:endnote w:type="continuationSeparator" w:id="0">
    <w:p w:rsidR="00B76BF7" w:rsidRDefault="00B76BF7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7" w:rsidRDefault="00B76BF7" w:rsidP="006934C8">
    <w:pPr>
      <w:pStyle w:val="a3"/>
    </w:pPr>
    <w:r w:rsidRPr="00465E71">
      <w:rPr>
        <w:noProof/>
      </w:rPr>
      <w:pict>
        <v:rect id="Ορθογώνιο 53" o:spid="_x0000_s55298" style="position:absolute;margin-left:-38.45pt;margin-top:3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ZL4QIAAMwFAAAOAAAAZHJzL2Uyb0RvYy54bWysVE2O0zAU3iNxB8v7TJJO0ibRpGimaQFp&#10;gJEGDuAmTmOR2MF2mw6IBRfgChyCDSzQ3KBzJZ6dTn9mNgjIIrLfs7/3831+Z8/WTY1WVComeIr9&#10;Ew8jynNRML5I8bu3MyfCSGnCC1ILTlN8QxV+Nn765KxrEzoQlagLKhGAcJV0bYorrdvEdVVe0Yao&#10;E9FSDs5SyIZo2MqFW0jSAXpTuwPPG7qdkEUrRU6VAmvWO/HY4pclzfWbslRUozrFkJu2f2n/c/N3&#10;x2ckWUjSVizfpkH+IouGMA5Bd1AZ0QQtJXsE1bBcCiVKfZKLxhVlyXJqa4BqfO9BNdcVaamtBZqj&#10;2l2b1P+DzV+vriRiRYrDU4w4aYCjzbe7L5sfm9vN97uvm1+bn5tbBE7oVNeqBC5ct1fS1KraS5G/&#10;V4iLSUX4gp5LKbqKkgLy88159+iC2Si4iubdK1FAHLLUwjZtXcoGSQHk+F7kmQ+jsmbtC4NjIkGf&#10;0NqSdrMjja41ysEYDsNRFGKUg8uP/dHIkuqSxKCay61U+jkVDTKLFEvQhAUlq0ulTZb7I+Y4FzNW&#10;11YXNT8ywMHeAqHhqvGZJCzNn2IvnkbTKHCCwXDqBF6WOeezSeAMZ/4ozE6zySTzP5u4fpBUrCgo&#10;N2HuJecHf0bpVvy9WHaiU6JmhYEzKSm5mE9qiVYEJD/xQi/ILBfg2R9zj9OwTYBaHpTkDwLvYhA7&#10;s2E0coJZEDrxyIscz48v4qEXxEE2Oy7pknH67yWhLsWDKByFlqaDrB8UF06i04vgcXEkaZiGqVKz&#10;JsVbPVk+jTanvLBrTVjdrw96YfLf9wL4vmfaKtmIt38Eej1fA4pR9FwUN6Bpq16QLYxC0Fgl5EeM&#10;OhgrKVYflkRSjOqXHN5F7AeBmUN2Awt5aJ3fWwnPASLFGqN+OdH9zFq2ki0qiNC/Cy7O4Q2VzMp4&#10;n8325cHIsMVsx5uZSYd7e2o/hMe/AQAA//8DAFBLAwQUAAYACAAAACEAYvBUEd4AAAAHAQAADwAA&#10;AGRycy9kb3ducmV2LnhtbEyOwU7CQBRF9yb+w+SRuIMpRQvWvhJjYmJUqKBxPXSebWPnTe0MUP/e&#10;YYXLm3tz7smWg2nFgXrXWEaYTiIQxKXVDVcIH++P4wUI5xVr1VomhF9ysMwvLzKVanvkDR22vhIB&#10;wi5VCLX3XSqlK2syyk1sRxy6L9sb5UPsK6l7dQxw08o4ihJpVMPhoVYdPdRUfm/3BsF+/rzoYm1W&#10;Uhbr1/Lpevb2XDDi1Wi4vwPhafDnMZz0gzrkwWln96ydaBHG8+Q2TBGSGxCnPo5B7BBmyRxknsn/&#10;/vkfAAAA//8DAFBLAQItABQABgAIAAAAIQC2gziS/gAAAOEBAAATAAAAAAAAAAAAAAAAAAAAAABb&#10;Q29udGVudF9UeXBlc10ueG1sUEsBAi0AFAAGAAgAAAAhADj9If/WAAAAlAEAAAsAAAAAAAAAAAAA&#10;AAAALwEAAF9yZWxzLy5yZWxzUEsBAi0AFAAGAAgAAAAhAAletkvhAgAAzAUAAA4AAAAAAAAAAAAA&#10;AAAALgIAAGRycy9lMm9Eb2MueG1sUEsBAi0AFAAGAAgAAAAhAGLwVBHeAAAABwEAAA8AAAAAAAAA&#10;AAAAAAAAOwUAAGRycy9kb3ducmV2LnhtbFBLBQYAAAAABAAEAPMAAABGBgAAAAA=&#10;" filled="f" fillcolor="#c0504d" stroked="f" strokecolor="#5c83b4" strokeweight="2.25pt">
          <v:textbox inset=",0,,0">
            <w:txbxContent>
              <w:p w:rsidR="00B76BF7" w:rsidRPr="00685342" w:rsidRDefault="00B76BF7" w:rsidP="006934C8">
                <w:pPr>
                  <w:pBdr>
                    <w:top w:val="single" w:sz="4" w:space="1" w:color="7F7F7F" w:themeColor="background1" w:themeShade="7F"/>
                  </w:pBdr>
                  <w:jc w:val="center"/>
                </w:pPr>
                <w:fldSimple w:instr="PAGE   \* MERGEFORMAT">
                  <w:r w:rsidR="00700A6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  <w:tbl>
    <w:tblPr>
      <w:tblW w:w="8833" w:type="dxa"/>
      <w:tblLook w:val="00A0"/>
    </w:tblPr>
    <w:tblGrid>
      <w:gridCol w:w="3652"/>
      <w:gridCol w:w="2693"/>
      <w:gridCol w:w="890"/>
      <w:gridCol w:w="1598"/>
    </w:tblGrid>
    <w:tr w:rsidR="00B76BF7" w:rsidRPr="00B67682" w:rsidTr="009A7337">
      <w:trPr>
        <w:trHeight w:val="359"/>
      </w:trPr>
      <w:tc>
        <w:tcPr>
          <w:tcW w:w="6345" w:type="dxa"/>
          <w:gridSpan w:val="2"/>
          <w:tcBorders>
            <w:bottom w:val="single" w:sz="4" w:space="0" w:color="auto"/>
          </w:tcBorders>
        </w:tcPr>
        <w:p w:rsidR="00B76BF7" w:rsidRPr="00A10EBD" w:rsidRDefault="00B76BF7" w:rsidP="006934C8">
          <w:pPr>
            <w:tabs>
              <w:tab w:val="center" w:pos="4153"/>
              <w:tab w:val="right" w:pos="8306"/>
            </w:tabs>
            <w:ind w:right="360"/>
            <w:rPr>
              <w:rFonts w:ascii="Tahoma" w:hAnsi="Tahoma" w:cs="Tahoma"/>
              <w:color w:val="000000"/>
              <w:sz w:val="14"/>
              <w:szCs w:val="14"/>
            </w:rPr>
          </w:pPr>
        </w:p>
      </w:tc>
      <w:tc>
        <w:tcPr>
          <w:tcW w:w="890" w:type="dxa"/>
          <w:tcBorders>
            <w:bottom w:val="single" w:sz="4" w:space="0" w:color="auto"/>
          </w:tcBorders>
        </w:tcPr>
        <w:p w:rsidR="00B76BF7" w:rsidRPr="00A10EBD" w:rsidRDefault="00B76BF7" w:rsidP="006934C8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4"/>
              <w:szCs w:val="14"/>
            </w:rPr>
          </w:pPr>
        </w:p>
      </w:tc>
      <w:tc>
        <w:tcPr>
          <w:tcW w:w="1598" w:type="dxa"/>
          <w:tcBorders>
            <w:bottom w:val="single" w:sz="4" w:space="0" w:color="auto"/>
          </w:tcBorders>
        </w:tcPr>
        <w:p w:rsidR="00B76BF7" w:rsidRPr="00A10EBD" w:rsidRDefault="00B76BF7" w:rsidP="006934C8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4"/>
              <w:szCs w:val="14"/>
            </w:rPr>
          </w:pPr>
        </w:p>
      </w:tc>
    </w:tr>
    <w:tr w:rsidR="00B76BF7" w:rsidRPr="00B67682" w:rsidTr="009A7337">
      <w:trPr>
        <w:trHeight w:val="1090"/>
      </w:trPr>
      <w:tc>
        <w:tcPr>
          <w:tcW w:w="3652" w:type="dxa"/>
          <w:tcBorders>
            <w:top w:val="single" w:sz="4" w:space="0" w:color="auto"/>
          </w:tcBorders>
        </w:tcPr>
        <w:p w:rsidR="00B76BF7" w:rsidRPr="00A10EBD" w:rsidRDefault="00B76BF7" w:rsidP="006934C8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.5pt;height:24.5pt" o:ole="" fillcolor="window">
                <v:imagedata r:id="rId1" o:title="" croptop="-2063f" cropleft="7864f"/>
              </v:shape>
              <o:OLEObject Type="Embed" ProgID="PBrush" ShapeID="_x0000_i1025" DrawAspect="Content" ObjectID="_1680602024" r:id="rId2"/>
            </w:object>
          </w:r>
        </w:p>
        <w:p w:rsidR="00B76BF7" w:rsidRPr="00A10EBD" w:rsidRDefault="00B76BF7" w:rsidP="006934C8">
          <w:pPr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B76BF7" w:rsidRPr="00DB058A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B76BF7" w:rsidRPr="00DB058A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B76BF7" w:rsidRPr="00DB058A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B76BF7" w:rsidRPr="00DB058A" w:rsidRDefault="00B76BF7" w:rsidP="006934C8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ΠΡΟΝΟΙΑΣ</w:t>
          </w:r>
        </w:p>
      </w:tc>
      <w:tc>
        <w:tcPr>
          <w:tcW w:w="2693" w:type="dxa"/>
          <w:tcBorders>
            <w:top w:val="single" w:sz="4" w:space="0" w:color="auto"/>
          </w:tcBorders>
        </w:tcPr>
        <w:p w:rsidR="00B76BF7" w:rsidRPr="00DB058A" w:rsidRDefault="00B76BF7" w:rsidP="006934C8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B76BF7" w:rsidRPr="00A10EBD" w:rsidRDefault="00B76BF7" w:rsidP="006934C8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drawing>
              <wp:inline distT="0" distB="0" distL="0" distR="0">
                <wp:extent cx="619125" cy="304800"/>
                <wp:effectExtent l="0" t="0" r="0" b="0"/>
                <wp:docPr id="22" name="Εικόνα 22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2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6BF7" w:rsidRPr="00A10EBD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B76BF7" w:rsidRPr="00DB058A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B76BF7" w:rsidRPr="00A10EBD" w:rsidRDefault="00B76BF7" w:rsidP="006934C8">
          <w:pPr>
            <w:ind w:right="-154"/>
            <w:rPr>
              <w:sz w:val="16"/>
              <w:szCs w:val="16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του ΤΕΒΑ</w:t>
          </w:r>
        </w:p>
        <w:p w:rsidR="00B76BF7" w:rsidRPr="00A10EBD" w:rsidRDefault="00B76BF7" w:rsidP="006934C8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</w:p>
      </w:tc>
      <w:tc>
        <w:tcPr>
          <w:tcW w:w="2488" w:type="dxa"/>
          <w:gridSpan w:val="2"/>
          <w:tcBorders>
            <w:top w:val="single" w:sz="4" w:space="0" w:color="auto"/>
          </w:tcBorders>
        </w:tcPr>
        <w:p w:rsidR="00B76BF7" w:rsidRDefault="00B76BF7" w:rsidP="006934C8">
          <w:pPr>
            <w:tabs>
              <w:tab w:val="center" w:pos="4153"/>
              <w:tab w:val="right" w:pos="8306"/>
            </w:tabs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</w:p>
        <w:p w:rsidR="00B76BF7" w:rsidRPr="00A10EBD" w:rsidRDefault="00B76BF7" w:rsidP="006934C8">
          <w:pPr>
            <w:tabs>
              <w:tab w:val="center" w:pos="4153"/>
              <w:tab w:val="right" w:pos="8306"/>
            </w:tabs>
            <w:jc w:val="center"/>
            <w:rPr>
              <w:rFonts w:ascii="Garamond" w:hAnsi="Garamond"/>
              <w:color w:val="000000"/>
            </w:rPr>
          </w:pPr>
          <w:r>
            <w:rPr>
              <w:rFonts w:ascii="Garamond" w:hAnsi="Garamond"/>
              <w:color w:val="000000"/>
            </w:rPr>
            <w:t xml:space="preserve">     </w:t>
          </w:r>
          <w:r>
            <w:rPr>
              <w:noProof/>
              <w:color w:val="0000FF"/>
            </w:rPr>
            <w:drawing>
              <wp:inline distT="0" distB="0" distL="0" distR="0">
                <wp:extent cx="457200" cy="304800"/>
                <wp:effectExtent l="0" t="0" r="0" b="0"/>
                <wp:docPr id="23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76BF7" w:rsidRPr="00A10EBD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B76BF7" w:rsidRPr="00DB058A" w:rsidRDefault="00B76BF7" w:rsidP="006934C8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ΤΕΒΑ /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FEAD</w:t>
          </w:r>
        </w:p>
        <w:p w:rsidR="00B76BF7" w:rsidRPr="00DB058A" w:rsidRDefault="00B76BF7" w:rsidP="006934C8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ΕΥΡΩΠΑΪΚΗ ΕΝΩΣΗ</w:t>
          </w:r>
        </w:p>
        <w:p w:rsidR="00B76BF7" w:rsidRPr="00DB058A" w:rsidRDefault="00B76BF7" w:rsidP="006934C8">
          <w:pPr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Ταμείο Ευρωπαϊκής Βοήθειας</w:t>
          </w:r>
        </w:p>
        <w:p w:rsidR="00B76BF7" w:rsidRPr="00A10EBD" w:rsidRDefault="00B76BF7" w:rsidP="006934C8">
          <w:pPr>
            <w:ind w:right="-154"/>
            <w:rPr>
              <w:rFonts w:ascii="Garamond" w:hAnsi="Garamond"/>
              <w:color w:val="000000"/>
            </w:rPr>
          </w:pPr>
          <w:r w:rsidRPr="00DB058A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:rsidR="00B76BF7" w:rsidRDefault="00B76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F7" w:rsidRDefault="00B76BF7" w:rsidP="00B05EED">
      <w:r>
        <w:separator/>
      </w:r>
    </w:p>
  </w:footnote>
  <w:footnote w:type="continuationSeparator" w:id="0">
    <w:p w:rsidR="00B76BF7" w:rsidRDefault="00B76BF7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F7" w:rsidRDefault="00B76BF7" w:rsidP="006934C8">
    <w:pPr>
      <w:pStyle w:val="a6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-266065</wp:posOffset>
          </wp:positionV>
          <wp:extent cx="1386840" cy="628015"/>
          <wp:effectExtent l="0" t="0" r="3810" b="635"/>
          <wp:wrapTight wrapText="bothSides">
            <wp:wrapPolygon edited="0">
              <wp:start x="0" y="0"/>
              <wp:lineTo x="0" y="20967"/>
              <wp:lineTo x="21363" y="20967"/>
              <wp:lineTo x="21363" y="0"/>
              <wp:lineTo x="0" y="0"/>
            </wp:wrapPolygon>
          </wp:wrapTight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6BF7" w:rsidRDefault="00B76BF7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5DF4"/>
    <w:multiLevelType w:val="hybridMultilevel"/>
    <w:tmpl w:val="45D67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0C5A"/>
    <w:multiLevelType w:val="hybridMultilevel"/>
    <w:tmpl w:val="AA3EB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301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C2417"/>
    <w:rsid w:val="000C3384"/>
    <w:rsid w:val="000C3691"/>
    <w:rsid w:val="000D1846"/>
    <w:rsid w:val="000D30EC"/>
    <w:rsid w:val="000E4D67"/>
    <w:rsid w:val="000F5522"/>
    <w:rsid w:val="00100A0A"/>
    <w:rsid w:val="0011126F"/>
    <w:rsid w:val="001153A7"/>
    <w:rsid w:val="0012663D"/>
    <w:rsid w:val="0015235C"/>
    <w:rsid w:val="00152F5F"/>
    <w:rsid w:val="00177F06"/>
    <w:rsid w:val="001832A6"/>
    <w:rsid w:val="00187B4D"/>
    <w:rsid w:val="001A1ED2"/>
    <w:rsid w:val="001A3A70"/>
    <w:rsid w:val="001A47FF"/>
    <w:rsid w:val="001A4FE4"/>
    <w:rsid w:val="001C2730"/>
    <w:rsid w:val="001D049C"/>
    <w:rsid w:val="001D44FC"/>
    <w:rsid w:val="001E0C9B"/>
    <w:rsid w:val="001E72BF"/>
    <w:rsid w:val="002003A6"/>
    <w:rsid w:val="0021315D"/>
    <w:rsid w:val="002148E1"/>
    <w:rsid w:val="00214BEA"/>
    <w:rsid w:val="0022709F"/>
    <w:rsid w:val="00250BB3"/>
    <w:rsid w:val="00256A83"/>
    <w:rsid w:val="00261D2C"/>
    <w:rsid w:val="00262CFB"/>
    <w:rsid w:val="00264A7F"/>
    <w:rsid w:val="00272A54"/>
    <w:rsid w:val="0028484B"/>
    <w:rsid w:val="002B71D6"/>
    <w:rsid w:val="002E4719"/>
    <w:rsid w:val="002F49F6"/>
    <w:rsid w:val="002F5C29"/>
    <w:rsid w:val="00300642"/>
    <w:rsid w:val="0032417C"/>
    <w:rsid w:val="00325E18"/>
    <w:rsid w:val="00330747"/>
    <w:rsid w:val="00330A89"/>
    <w:rsid w:val="003464F0"/>
    <w:rsid w:val="00357139"/>
    <w:rsid w:val="0037537F"/>
    <w:rsid w:val="003975BE"/>
    <w:rsid w:val="003B2417"/>
    <w:rsid w:val="003C1373"/>
    <w:rsid w:val="003C1AF9"/>
    <w:rsid w:val="003D07F1"/>
    <w:rsid w:val="003D0A37"/>
    <w:rsid w:val="003D0E34"/>
    <w:rsid w:val="003E3BC8"/>
    <w:rsid w:val="003E758C"/>
    <w:rsid w:val="003F64D8"/>
    <w:rsid w:val="003F7716"/>
    <w:rsid w:val="0040669C"/>
    <w:rsid w:val="00410C16"/>
    <w:rsid w:val="00411EB0"/>
    <w:rsid w:val="004214A2"/>
    <w:rsid w:val="00422372"/>
    <w:rsid w:val="004305D6"/>
    <w:rsid w:val="004512FC"/>
    <w:rsid w:val="00452C54"/>
    <w:rsid w:val="00465E71"/>
    <w:rsid w:val="004839EB"/>
    <w:rsid w:val="004A599F"/>
    <w:rsid w:val="004E67AF"/>
    <w:rsid w:val="00523540"/>
    <w:rsid w:val="005646AF"/>
    <w:rsid w:val="005A1A36"/>
    <w:rsid w:val="005E26C0"/>
    <w:rsid w:val="005E7D6F"/>
    <w:rsid w:val="005F45F5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2565"/>
    <w:rsid w:val="006934C8"/>
    <w:rsid w:val="006B2BB6"/>
    <w:rsid w:val="006B71D4"/>
    <w:rsid w:val="006C68D6"/>
    <w:rsid w:val="006D0567"/>
    <w:rsid w:val="006D1AF7"/>
    <w:rsid w:val="00700A6D"/>
    <w:rsid w:val="007134AA"/>
    <w:rsid w:val="00722FAE"/>
    <w:rsid w:val="00761138"/>
    <w:rsid w:val="00771783"/>
    <w:rsid w:val="00772D91"/>
    <w:rsid w:val="00790640"/>
    <w:rsid w:val="007B20DB"/>
    <w:rsid w:val="007B23B3"/>
    <w:rsid w:val="007B49BB"/>
    <w:rsid w:val="007C0736"/>
    <w:rsid w:val="007C0954"/>
    <w:rsid w:val="007C0EB4"/>
    <w:rsid w:val="007F6870"/>
    <w:rsid w:val="00800F39"/>
    <w:rsid w:val="00812219"/>
    <w:rsid w:val="00826637"/>
    <w:rsid w:val="00826C7D"/>
    <w:rsid w:val="0084084E"/>
    <w:rsid w:val="008434A9"/>
    <w:rsid w:val="008625AC"/>
    <w:rsid w:val="0086693B"/>
    <w:rsid w:val="008845E7"/>
    <w:rsid w:val="008B2A19"/>
    <w:rsid w:val="008C2CE7"/>
    <w:rsid w:val="008C3F06"/>
    <w:rsid w:val="008C5004"/>
    <w:rsid w:val="008D002F"/>
    <w:rsid w:val="008D48D9"/>
    <w:rsid w:val="0090397E"/>
    <w:rsid w:val="00914A57"/>
    <w:rsid w:val="009271BD"/>
    <w:rsid w:val="00934A7B"/>
    <w:rsid w:val="009407BE"/>
    <w:rsid w:val="009427A3"/>
    <w:rsid w:val="00961408"/>
    <w:rsid w:val="00965009"/>
    <w:rsid w:val="00986F3E"/>
    <w:rsid w:val="009A7337"/>
    <w:rsid w:val="009D519F"/>
    <w:rsid w:val="009D629A"/>
    <w:rsid w:val="009E1E2A"/>
    <w:rsid w:val="009E55E1"/>
    <w:rsid w:val="009F1528"/>
    <w:rsid w:val="009F468C"/>
    <w:rsid w:val="00A07189"/>
    <w:rsid w:val="00A432AF"/>
    <w:rsid w:val="00A94BC0"/>
    <w:rsid w:val="00AA110D"/>
    <w:rsid w:val="00AD5ADC"/>
    <w:rsid w:val="00AE20CC"/>
    <w:rsid w:val="00AF5049"/>
    <w:rsid w:val="00AF5F5C"/>
    <w:rsid w:val="00B05EED"/>
    <w:rsid w:val="00B276F3"/>
    <w:rsid w:val="00B31406"/>
    <w:rsid w:val="00B324A6"/>
    <w:rsid w:val="00B57077"/>
    <w:rsid w:val="00B6308B"/>
    <w:rsid w:val="00B6344A"/>
    <w:rsid w:val="00B71B06"/>
    <w:rsid w:val="00B735B2"/>
    <w:rsid w:val="00B76BF7"/>
    <w:rsid w:val="00B77122"/>
    <w:rsid w:val="00BA5EC1"/>
    <w:rsid w:val="00BB3474"/>
    <w:rsid w:val="00BC6E2A"/>
    <w:rsid w:val="00C13DBC"/>
    <w:rsid w:val="00C17CF9"/>
    <w:rsid w:val="00C36ED0"/>
    <w:rsid w:val="00C47B2C"/>
    <w:rsid w:val="00C569F8"/>
    <w:rsid w:val="00C749FF"/>
    <w:rsid w:val="00C87209"/>
    <w:rsid w:val="00CA4E72"/>
    <w:rsid w:val="00CE236B"/>
    <w:rsid w:val="00CE42AB"/>
    <w:rsid w:val="00CE4F1E"/>
    <w:rsid w:val="00D374F4"/>
    <w:rsid w:val="00D83CD7"/>
    <w:rsid w:val="00DA2B00"/>
    <w:rsid w:val="00DF2384"/>
    <w:rsid w:val="00DF3655"/>
    <w:rsid w:val="00E07C76"/>
    <w:rsid w:val="00E07F5C"/>
    <w:rsid w:val="00E16608"/>
    <w:rsid w:val="00E20CF8"/>
    <w:rsid w:val="00E4155A"/>
    <w:rsid w:val="00E675BE"/>
    <w:rsid w:val="00E70C00"/>
    <w:rsid w:val="00E77875"/>
    <w:rsid w:val="00E80A36"/>
    <w:rsid w:val="00EA58E9"/>
    <w:rsid w:val="00EA7B50"/>
    <w:rsid w:val="00EB3676"/>
    <w:rsid w:val="00EB6457"/>
    <w:rsid w:val="00EC3823"/>
    <w:rsid w:val="00EC4F38"/>
    <w:rsid w:val="00EE4725"/>
    <w:rsid w:val="00F04FA4"/>
    <w:rsid w:val="00F2168C"/>
    <w:rsid w:val="00F25616"/>
    <w:rsid w:val="00F33A26"/>
    <w:rsid w:val="00F36826"/>
    <w:rsid w:val="00F47725"/>
    <w:rsid w:val="00F53A4B"/>
    <w:rsid w:val="00F761F3"/>
    <w:rsid w:val="00FA27DF"/>
    <w:rsid w:val="00FB1FE7"/>
    <w:rsid w:val="00FB2730"/>
    <w:rsid w:val="00FB730F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promitheus.gov.gr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vgeia.gov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s.gov.gr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g.andreani@kos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771065-E074-4728-B146-8531D693B4E3}"/>
</file>

<file path=customXml/itemProps2.xml><?xml version="1.0" encoding="utf-8"?>
<ds:datastoreItem xmlns:ds="http://schemas.openxmlformats.org/officeDocument/2006/customXml" ds:itemID="{317FB770-EEF7-4608-A7BD-C8BC122C7E8B}"/>
</file>

<file path=customXml/itemProps3.xml><?xml version="1.0" encoding="utf-8"?>
<ds:datastoreItem xmlns:ds="http://schemas.openxmlformats.org/officeDocument/2006/customXml" ds:itemID="{BF5E44F0-8DF5-421A-9600-71AF189A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4623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axatzipanagioti</cp:lastModifiedBy>
  <cp:revision>2</cp:revision>
  <cp:lastPrinted>2017-08-17T09:44:00Z</cp:lastPrinted>
  <dcterms:created xsi:type="dcterms:W3CDTF">2021-04-22T10:07:00Z</dcterms:created>
  <dcterms:modified xsi:type="dcterms:W3CDTF">2021-04-22T10:07:00Z</dcterms:modified>
</cp:coreProperties>
</file>